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instrText xml:space="preserve">ADDIN CNKISM.UserStyle</w:instrText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广东外语外贸大学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研究生招生思想政治和品德表现审查表</w:t>
      </w:r>
    </w:p>
    <w:tbl>
      <w:tblPr>
        <w:tblStyle w:val="4"/>
        <w:tblW w:w="84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7"/>
        <w:gridCol w:w="1379"/>
        <w:gridCol w:w="633"/>
        <w:gridCol w:w="1388"/>
        <w:gridCol w:w="850"/>
        <w:gridCol w:w="1125"/>
        <w:gridCol w:w="126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报名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报考单位及专业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政治、思想、工作、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表            现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何时、何地受过何种奖励或处分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本人历史上有无问题？是否经过审查？结论如何？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直 系 亲 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主要社会关系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考生所在单位审查意见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招生单位意见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 w:firstLine="4620" w:firstLineChars="2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723" w:firstLineChars="200"/>
        <w:jc w:val="both"/>
        <w:rPr>
          <w:rFonts w:hint="eastAsia"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ZDg5MGFiMjRiZjg1OTNlNTNmOTQ3YmJkMjliMmEifQ=="/>
  </w:docVars>
  <w:rsids>
    <w:rsidRoot w:val="1FEA6EDB"/>
    <w:rsid w:val="01C766B8"/>
    <w:rsid w:val="12193E1D"/>
    <w:rsid w:val="1FEA6EDB"/>
    <w:rsid w:val="513E6D8A"/>
    <w:rsid w:val="71A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153</Characters>
  <Lines>0</Lines>
  <Paragraphs>0</Paragraphs>
  <TotalTime>1</TotalTime>
  <ScaleCrop>false</ScaleCrop>
  <LinksUpToDate>false</LinksUpToDate>
  <CharactersWithSpaces>240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2020-05-04T03:22:00Z</dcterms:created>
  <dc:creator>蔚小蔚</dc:creator>
  <cp:lastModifiedBy>陈</cp:lastModifiedBy>
  <cp:lastPrinted>2021-12-06T00:55:00Z</cp:lastPrinted>
  <dcterms:modified xsi:type="dcterms:W3CDTF">2022-12-05T08:49:59Z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472445F492C84C1386B3CB84E6026028</vt:lpwstr>
  </property>
</Properties>
</file>